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D12F" w14:textId="77777777" w:rsidR="00057794" w:rsidRPr="00057794" w:rsidRDefault="00057794" w:rsidP="0005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7794">
        <w:rPr>
          <w:rFonts w:ascii="Calibri" w:eastAsia="Times New Roman" w:hAnsi="Calibri" w:cs="Times New Roman"/>
          <w:color w:val="000000"/>
          <w:sz w:val="32"/>
          <w:szCs w:val="32"/>
        </w:rPr>
        <w:t>Town of Brimfield, Ad Hoc Committee for Website Improvement</w:t>
      </w:r>
    </w:p>
    <w:p w14:paraId="2242C554" w14:textId="77777777" w:rsidR="00057794" w:rsidRPr="00057794" w:rsidRDefault="00057794" w:rsidP="0005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8E567" w14:textId="77777777" w:rsidR="00D6724F" w:rsidRPr="00057794" w:rsidRDefault="00295303" w:rsidP="00D6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Third</w:t>
      </w:r>
      <w:r w:rsidR="00D6724F" w:rsidRPr="00057794">
        <w:rPr>
          <w:rFonts w:ascii="Calibri" w:eastAsia="Times New Roman" w:hAnsi="Calibri" w:cs="Times New Roman"/>
          <w:color w:val="000000"/>
          <w:sz w:val="24"/>
          <w:szCs w:val="24"/>
        </w:rPr>
        <w:t xml:space="preserve"> Meeting</w:t>
      </w:r>
    </w:p>
    <w:p w14:paraId="62A5A1F8" w14:textId="77777777" w:rsidR="00D6724F" w:rsidRPr="00057794" w:rsidRDefault="00D6724F" w:rsidP="00D6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Thursday January 11</w:t>
      </w:r>
      <w:r w:rsidRPr="00D6724F">
        <w:rPr>
          <w:rFonts w:ascii="Calibri" w:eastAsia="Times New Roman" w:hAnsi="Calibri" w:cs="Times New Roman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 2018, 7:15</w:t>
      </w:r>
      <w:r w:rsidRPr="00057794">
        <w:rPr>
          <w:rFonts w:ascii="Calibri" w:eastAsia="Times New Roman" w:hAnsi="Calibri" w:cs="Times New Roman"/>
          <w:color w:val="000000"/>
          <w:sz w:val="24"/>
          <w:szCs w:val="24"/>
        </w:rPr>
        <w:t xml:space="preserve"> – 8:30 pm</w:t>
      </w:r>
    </w:p>
    <w:p w14:paraId="0743832F" w14:textId="77777777" w:rsidR="00D6724F" w:rsidRDefault="00D6724F"/>
    <w:p w14:paraId="440C5E9E" w14:textId="77777777" w:rsidR="00B730B7" w:rsidRDefault="00B730B7" w:rsidP="00B730B7">
      <w:r>
        <w:t xml:space="preserve">Lynn moved to accept the </w:t>
      </w:r>
      <w:r w:rsidR="00295303">
        <w:t>previous meeting’s minutes with one amendment as follows: the meeting</w:t>
      </w:r>
      <w:r>
        <w:t xml:space="preserve"> with Caro</w:t>
      </w:r>
      <w:r w:rsidR="00295303">
        <w:t>l was by Lynn. Frank seconded this, and meeting notes were accepted with amendment</w:t>
      </w:r>
      <w:r>
        <w:t>.</w:t>
      </w:r>
    </w:p>
    <w:p w14:paraId="2996A43F" w14:textId="77777777" w:rsidR="00B73330" w:rsidRDefault="00B73330" w:rsidP="00B730B7">
      <w:r>
        <w:t>Lynn’s reports that:</w:t>
      </w:r>
    </w:p>
    <w:p w14:paraId="1327DE5B" w14:textId="77777777" w:rsidR="00B73330" w:rsidRDefault="00B730B7" w:rsidP="00B73330">
      <w:pPr>
        <w:pStyle w:val="ListParagraph"/>
        <w:numPr>
          <w:ilvl w:val="0"/>
          <w:numId w:val="17"/>
        </w:numPr>
      </w:pPr>
      <w:r>
        <w:t xml:space="preserve">Joshua Smith no longer charging for </w:t>
      </w:r>
      <w:r w:rsidR="00B73330">
        <w:t>MTG site. It</w:t>
      </w:r>
      <w:r>
        <w:t xml:space="preserve"> is possible for cit</w:t>
      </w:r>
      <w:r w:rsidR="00B73330">
        <w:t>izens to receive notifications.</w:t>
      </w:r>
    </w:p>
    <w:p w14:paraId="7B89F7E3" w14:textId="77777777" w:rsidR="00B73330" w:rsidRDefault="00B730B7" w:rsidP="00B730B7">
      <w:pPr>
        <w:pStyle w:val="ListParagraph"/>
        <w:numPr>
          <w:ilvl w:val="0"/>
          <w:numId w:val="17"/>
        </w:numPr>
      </w:pPr>
      <w:r>
        <w:t>Accessibility: ADA requirem</w:t>
      </w:r>
      <w:r w:rsidR="00B73330">
        <w:t>ents covered by the phone line</w:t>
      </w:r>
    </w:p>
    <w:p w14:paraId="76F7AD75" w14:textId="77777777" w:rsidR="00B730B7" w:rsidRDefault="00B730B7" w:rsidP="00B730B7">
      <w:pPr>
        <w:pStyle w:val="ListParagraph"/>
        <w:numPr>
          <w:ilvl w:val="0"/>
          <w:numId w:val="17"/>
        </w:numPr>
      </w:pPr>
      <w:r>
        <w:t>Consequences</w:t>
      </w:r>
      <w:r w:rsidR="00B73330">
        <w:t xml:space="preserve"> for non-compliance with open meeting law are: u</w:t>
      </w:r>
      <w:r>
        <w:t>p to 1000$ fine if failure to post is intentional.</w:t>
      </w:r>
    </w:p>
    <w:p w14:paraId="16C65439" w14:textId="77777777" w:rsidR="00B73330" w:rsidRDefault="00B730B7" w:rsidP="00B730B7">
      <w:r>
        <w:t>Pam</w:t>
      </w:r>
      <w:r w:rsidR="00B73330">
        <w:t xml:space="preserve"> reports that</w:t>
      </w:r>
      <w:r>
        <w:t xml:space="preserve">: </w:t>
      </w:r>
    </w:p>
    <w:p w14:paraId="5199C5C7" w14:textId="4BB12B1B" w:rsidR="00B73330" w:rsidRDefault="00B730B7" w:rsidP="00B73330">
      <w:pPr>
        <w:pStyle w:val="ListParagraph"/>
        <w:numPr>
          <w:ilvl w:val="0"/>
          <w:numId w:val="18"/>
        </w:numPr>
      </w:pPr>
      <w:r>
        <w:t xml:space="preserve">Bob </w:t>
      </w:r>
      <w:r w:rsidR="00B73330">
        <w:t xml:space="preserve">Sullivan (town clerk) </w:t>
      </w:r>
      <w:r>
        <w:t>for</w:t>
      </w:r>
      <w:r w:rsidR="00B73330">
        <w:t>warded Virtual Town H</w:t>
      </w:r>
      <w:r w:rsidR="00562A44">
        <w:t>all</w:t>
      </w:r>
      <w:r w:rsidR="00B73330">
        <w:t xml:space="preserve"> (VTH)</w:t>
      </w:r>
      <w:r w:rsidR="00562A44">
        <w:t xml:space="preserve"> offer with expanded functionality, but we don’t s</w:t>
      </w:r>
      <w:r w:rsidR="00B73330">
        <w:t>ee any advantages over MTG. Cost is 5k</w:t>
      </w:r>
      <w:r w:rsidR="00562A44">
        <w:t xml:space="preserve"> for new design plus recurring 2k charge.</w:t>
      </w:r>
    </w:p>
    <w:p w14:paraId="1345508B" w14:textId="77777777" w:rsidR="00B73330" w:rsidRDefault="00B73330" w:rsidP="00B730B7">
      <w:pPr>
        <w:pStyle w:val="ListParagraph"/>
        <w:numPr>
          <w:ilvl w:val="0"/>
          <w:numId w:val="18"/>
        </w:numPr>
      </w:pPr>
      <w:r>
        <w:t xml:space="preserve">The group agreed that </w:t>
      </w:r>
      <w:r w:rsidR="00562A44">
        <w:t xml:space="preserve">updating the web page is beyond the scope of our committee’s objective, </w:t>
      </w:r>
      <w:r>
        <w:t xml:space="preserve">and we should </w:t>
      </w:r>
      <w:r w:rsidR="00562A44">
        <w:t>avoid mission creep.</w:t>
      </w:r>
    </w:p>
    <w:p w14:paraId="652F9187" w14:textId="77777777" w:rsidR="00B73330" w:rsidRDefault="00B73330" w:rsidP="00B730B7">
      <w:pPr>
        <w:pStyle w:val="ListParagraph"/>
        <w:numPr>
          <w:ilvl w:val="0"/>
          <w:numId w:val="18"/>
        </w:numPr>
      </w:pPr>
      <w:r>
        <w:t xml:space="preserve">Pam </w:t>
      </w:r>
      <w:r w:rsidR="00562A44">
        <w:t>explain</w:t>
      </w:r>
      <w:r>
        <w:t>ed to Bob that</w:t>
      </w:r>
      <w:r w:rsidR="00562A44">
        <w:t xml:space="preserve"> other towns assign responsibility for oversight </w:t>
      </w:r>
      <w:r>
        <w:t xml:space="preserve">of MTG </w:t>
      </w:r>
      <w:r w:rsidR="00562A44">
        <w:t>to the town clerk</w:t>
      </w:r>
      <w:r w:rsidR="007C6CBB">
        <w:t xml:space="preserve">. </w:t>
      </w:r>
      <w:r>
        <w:t>He was amendable to having that responsibility</w:t>
      </w:r>
    </w:p>
    <w:p w14:paraId="6CEEC840" w14:textId="77777777" w:rsidR="00B73330" w:rsidRDefault="007C6CBB" w:rsidP="00B730B7">
      <w:pPr>
        <w:pStyle w:val="ListParagraph"/>
        <w:numPr>
          <w:ilvl w:val="0"/>
          <w:numId w:val="18"/>
        </w:numPr>
      </w:pPr>
      <w:r>
        <w:t>Pam asked Carol if she could put ad hoc committee</w:t>
      </w:r>
      <w:r w:rsidR="00B73330">
        <w:t xml:space="preserve"> meeting notes on the website, and s</w:t>
      </w:r>
      <w:r>
        <w:t>he immediately created a space for our minutes on the existing Virtual Town Hall site. She mentioned VTH’s new platform which is supposed to be more user friendly</w:t>
      </w:r>
      <w:r w:rsidR="00B73330">
        <w:t xml:space="preserve"> than the old one.</w:t>
      </w:r>
    </w:p>
    <w:p w14:paraId="1F8521C8" w14:textId="77777777" w:rsidR="007C6CBB" w:rsidRDefault="00B73330" w:rsidP="00B730B7">
      <w:pPr>
        <w:pStyle w:val="ListParagraph"/>
        <w:numPr>
          <w:ilvl w:val="0"/>
          <w:numId w:val="18"/>
        </w:numPr>
      </w:pPr>
      <w:r>
        <w:t xml:space="preserve">Other town offices </w:t>
      </w:r>
      <w:r w:rsidR="007C6CBB">
        <w:t>use the website for document s</w:t>
      </w:r>
      <w:r>
        <w:t xml:space="preserve">haring are: treasurer/assessor, </w:t>
      </w:r>
      <w:r w:rsidR="00290A17">
        <w:t>but these are just links to other sites so would be unaffected even if later the town changed web page</w:t>
      </w:r>
      <w:r>
        <w:t>.</w:t>
      </w:r>
    </w:p>
    <w:p w14:paraId="516DCA1A" w14:textId="77777777" w:rsidR="00290A17" w:rsidRDefault="00290A17" w:rsidP="00B730B7">
      <w:r>
        <w:t>Way forward:</w:t>
      </w:r>
    </w:p>
    <w:p w14:paraId="7BEF161E" w14:textId="77777777" w:rsidR="00290A17" w:rsidRDefault="00B73330" w:rsidP="00B730B7">
      <w:r>
        <w:t>Frank could d</w:t>
      </w:r>
      <w:r w:rsidR="00290A17">
        <w:t>raft a flow chart outlining process/</w:t>
      </w:r>
      <w:r>
        <w:t>responsibilities for posting meetings, agendas, notes that would guide use of MTG.</w:t>
      </w:r>
      <w:r w:rsidR="00290A17">
        <w:t xml:space="preserve"> Every committees clerk posts official announcement form w/agenda 48 hours before; minutes posted/accessible within 10 days (2 weeks?) – don’t have to</w:t>
      </w:r>
      <w:r>
        <w:t xml:space="preserve"> be approved when posted</w:t>
      </w:r>
      <w:r w:rsidR="00290A17">
        <w:t xml:space="preserve"> (</w:t>
      </w:r>
      <w:r>
        <w:t xml:space="preserve">can </w:t>
      </w:r>
      <w:r w:rsidR="00290A17">
        <w:t xml:space="preserve">label “unofficial”) </w:t>
      </w:r>
    </w:p>
    <w:p w14:paraId="1E307277" w14:textId="77777777" w:rsidR="00290A17" w:rsidRDefault="00B73330" w:rsidP="00B730B7">
      <w:r>
        <w:t>Consider ways to r</w:t>
      </w:r>
      <w:r w:rsidR="00290A17">
        <w:t xml:space="preserve">aise awareness of </w:t>
      </w:r>
      <w:r w:rsidR="00D6724F">
        <w:t xml:space="preserve">citizenry of </w:t>
      </w:r>
      <w:r w:rsidR="00290A17">
        <w:t>open mtg. law and recourse if not carried out.</w:t>
      </w:r>
    </w:p>
    <w:p w14:paraId="43A3F28E" w14:textId="77777777" w:rsidR="00D6724F" w:rsidRDefault="00D6724F" w:rsidP="00B730B7">
      <w:r>
        <w:t>Pilot – we could request a MTG pilot site for Brimfield, not open to the public, and invite users to try it out. Obtain excel template from Joshua Smith and provide info on committees and users.</w:t>
      </w:r>
      <w:r w:rsidR="00395296">
        <w:t xml:space="preserve"> Then we can have a meeting and invite the potential users to try it out. Pam and Frank to verify list of committees and respective individual who would be posting.</w:t>
      </w:r>
      <w:r w:rsidR="00853053">
        <w:t xml:space="preserve"> Once MTG site is created, we invite committee members to test it out.</w:t>
      </w:r>
      <w:r w:rsidR="00F93BB9">
        <w:t xml:space="preserve"> (</w:t>
      </w:r>
      <w:r w:rsidR="005F04AE">
        <w:t xml:space="preserve">aim for </w:t>
      </w:r>
      <w:r w:rsidR="00F93BB9">
        <w:t>week of February</w:t>
      </w:r>
      <w:r w:rsidR="005F04AE">
        <w:t xml:space="preserve"> 5th</w:t>
      </w:r>
      <w:r w:rsidR="00F93BB9">
        <w:t>)</w:t>
      </w:r>
    </w:p>
    <w:p w14:paraId="3D3BEA35" w14:textId="74FD3EFB" w:rsidR="00B730B7" w:rsidRDefault="005F04AE" w:rsidP="00B730B7">
      <w:r>
        <w:t>Next meeting Thursday Jan 25th</w:t>
      </w:r>
    </w:p>
    <w:p w14:paraId="3E94C0BB" w14:textId="77777777" w:rsidR="00B730B7" w:rsidRDefault="00B730B7" w:rsidP="00B730B7"/>
    <w:sectPr w:rsidR="00B7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0EEE"/>
    <w:multiLevelType w:val="multilevel"/>
    <w:tmpl w:val="CC4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9B0"/>
    <w:multiLevelType w:val="hybridMultilevel"/>
    <w:tmpl w:val="6928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858"/>
    <w:multiLevelType w:val="multilevel"/>
    <w:tmpl w:val="EBF6E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75E40"/>
    <w:multiLevelType w:val="multilevel"/>
    <w:tmpl w:val="FC2E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D7B77"/>
    <w:multiLevelType w:val="multilevel"/>
    <w:tmpl w:val="AC6A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D229F"/>
    <w:multiLevelType w:val="multilevel"/>
    <w:tmpl w:val="E29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0B37"/>
    <w:multiLevelType w:val="multilevel"/>
    <w:tmpl w:val="FF1EC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92C0B"/>
    <w:multiLevelType w:val="multilevel"/>
    <w:tmpl w:val="A2E60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A66C4"/>
    <w:multiLevelType w:val="multilevel"/>
    <w:tmpl w:val="77846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319DF"/>
    <w:multiLevelType w:val="multilevel"/>
    <w:tmpl w:val="8F6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E4A78"/>
    <w:multiLevelType w:val="multilevel"/>
    <w:tmpl w:val="5C48D2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B0D6A"/>
    <w:multiLevelType w:val="hybridMultilevel"/>
    <w:tmpl w:val="81C8428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74A1216E"/>
    <w:multiLevelType w:val="multilevel"/>
    <w:tmpl w:val="77AC7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lowerRoman"/>
        <w:lvlText w:val="%1."/>
        <w:lvlJc w:val="righ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4"/>
    <w:rsid w:val="00057794"/>
    <w:rsid w:val="000D122C"/>
    <w:rsid w:val="00243435"/>
    <w:rsid w:val="00290A17"/>
    <w:rsid w:val="00295303"/>
    <w:rsid w:val="00395296"/>
    <w:rsid w:val="004E7DFA"/>
    <w:rsid w:val="00562A44"/>
    <w:rsid w:val="005F04AE"/>
    <w:rsid w:val="006A6E91"/>
    <w:rsid w:val="007C6CBB"/>
    <w:rsid w:val="00853053"/>
    <w:rsid w:val="00861CA6"/>
    <w:rsid w:val="00B730B7"/>
    <w:rsid w:val="00B73330"/>
    <w:rsid w:val="00C77134"/>
    <w:rsid w:val="00D6724F"/>
    <w:rsid w:val="00F93BB9"/>
    <w:rsid w:val="00FB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33A8"/>
  <w15:chartTrackingRefBased/>
  <w15:docId w15:val="{B757FBBE-D49E-4ABD-83AD-8639FF38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77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Collins Lovell</dc:creator>
  <cp:keywords/>
  <dc:description/>
  <cp:lastModifiedBy>Carol Warren</cp:lastModifiedBy>
  <cp:revision>2</cp:revision>
  <dcterms:created xsi:type="dcterms:W3CDTF">2018-02-13T12:42:00Z</dcterms:created>
  <dcterms:modified xsi:type="dcterms:W3CDTF">2018-02-13T12:42:00Z</dcterms:modified>
</cp:coreProperties>
</file>